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FB70C7" w:rsidRPr="00FB72A0" w:rsidRDefault="00FB70C7" w:rsidP="00FB72A0">
      <w:pPr>
        <w:jc w:val="center"/>
        <w:rPr>
          <w:b/>
          <w:color w:val="000000"/>
        </w:rPr>
      </w:pPr>
      <w:r>
        <w:rPr>
          <w:b/>
          <w:color w:val="000000"/>
        </w:rPr>
        <w:t>54.05.0</w:t>
      </w:r>
      <w:r w:rsidR="002426F1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="002426F1">
        <w:rPr>
          <w:b/>
          <w:color w:val="000000"/>
        </w:rPr>
        <w:t>СКУЛЬПТУРА</w:t>
      </w:r>
      <w:r>
        <w:rPr>
          <w:b/>
          <w:color w:val="000000"/>
        </w:rPr>
        <w:t xml:space="preserve"> </w:t>
      </w:r>
    </w:p>
    <w:p w:rsidR="002426F1" w:rsidRDefault="002426F1" w:rsidP="002426F1">
      <w:pPr>
        <w:rPr>
          <w:color w:val="000000"/>
        </w:rPr>
      </w:pP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История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Философия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Основы государственной культурной политики РФ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Психология и педагогика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Методика преподавания дисциплин изобразительного искусства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Русский язык и культура речи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Иностранный язык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Экономика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Правоведение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История эстетических учений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История религии и мифологии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История отечественного искусства и культуры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История зарубежного искусства и культуры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История литературы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Новейшие течения в современном искусстве</w:t>
      </w:r>
    </w:p>
    <w:p w:rsidR="002426F1" w:rsidRDefault="002426F1" w:rsidP="002426F1">
      <w:pPr>
        <w:rPr>
          <w:color w:val="000000"/>
        </w:rPr>
      </w:pPr>
      <w:r w:rsidRPr="00483296">
        <w:rPr>
          <w:color w:val="000000"/>
        </w:rPr>
        <w:t>Культурология</w:t>
      </w:r>
    </w:p>
    <w:p w:rsidR="002426F1" w:rsidRPr="00483296" w:rsidRDefault="002426F1" w:rsidP="002426F1">
      <w:pPr>
        <w:rPr>
          <w:color w:val="000000"/>
        </w:rPr>
      </w:pPr>
      <w:r w:rsidRPr="009D04CB">
        <w:rPr>
          <w:color w:val="000000"/>
        </w:rPr>
        <w:t>Художник в мире культуры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История меценатства в России</w:t>
      </w:r>
    </w:p>
    <w:p w:rsidR="002426F1" w:rsidRPr="00483296" w:rsidRDefault="002426F1" w:rsidP="002426F1">
      <w:pPr>
        <w:rPr>
          <w:color w:val="000000"/>
        </w:rPr>
      </w:pPr>
      <w:r w:rsidRPr="00483296">
        <w:rPr>
          <w:color w:val="000000"/>
        </w:rPr>
        <w:t>Рисунок</w:t>
      </w:r>
    </w:p>
    <w:p w:rsidR="002426F1" w:rsidRPr="007540FD" w:rsidRDefault="002426F1" w:rsidP="002426F1">
      <w:pPr>
        <w:rPr>
          <w:color w:val="000000"/>
        </w:rPr>
      </w:pPr>
      <w:r>
        <w:rPr>
          <w:color w:val="000000"/>
        </w:rPr>
        <w:t>Скульптура I</w:t>
      </w:r>
    </w:p>
    <w:p w:rsidR="002426F1" w:rsidRPr="007540FD" w:rsidRDefault="002426F1" w:rsidP="002426F1">
      <w:pPr>
        <w:rPr>
          <w:color w:val="000000"/>
        </w:rPr>
      </w:pPr>
      <w:r>
        <w:rPr>
          <w:color w:val="000000"/>
        </w:rPr>
        <w:t>Композиция (общий курс)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Копирование произвед</w:t>
      </w:r>
      <w:r>
        <w:rPr>
          <w:color w:val="000000"/>
        </w:rPr>
        <w:t>ений изобразительного искусства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Техника скульптуры и технология скульптурных материалов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Медальерное искусство и рельефная композиция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Перспектива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Пластическая анатомия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Анатомический рисунок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Техника профессиональной безопасности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Безопасность жизнедеятельности</w:t>
      </w:r>
    </w:p>
    <w:p w:rsidR="002426F1" w:rsidRDefault="002426F1" w:rsidP="002426F1">
      <w:pPr>
        <w:rPr>
          <w:color w:val="000000"/>
        </w:rPr>
      </w:pPr>
      <w:r w:rsidRPr="007540FD">
        <w:rPr>
          <w:color w:val="000000"/>
        </w:rPr>
        <w:t>Физическая культура</w:t>
      </w:r>
    </w:p>
    <w:p w:rsidR="002426F1" w:rsidRPr="00483296" w:rsidRDefault="002426F1" w:rsidP="002426F1">
      <w:r w:rsidRPr="00483296">
        <w:t>Элективные курсы по физической культуре и спорту</w:t>
      </w:r>
    </w:p>
    <w:p w:rsidR="002426F1" w:rsidRPr="007540FD" w:rsidRDefault="002426F1" w:rsidP="002426F1">
      <w:r>
        <w:t>Скульптура II</w:t>
      </w:r>
    </w:p>
    <w:p w:rsidR="002426F1" w:rsidRDefault="002426F1" w:rsidP="002426F1">
      <w:pPr>
        <w:rPr>
          <w:color w:val="000000"/>
        </w:rPr>
      </w:pPr>
      <w:r w:rsidRPr="007540FD">
        <w:rPr>
          <w:color w:val="000000"/>
        </w:rPr>
        <w:t>Композиция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Основы законодательства в области изобразительного искусства, реставрации и музейного дела</w:t>
      </w:r>
    </w:p>
    <w:p w:rsidR="002426F1" w:rsidRDefault="002426F1" w:rsidP="002426F1">
      <w:pPr>
        <w:rPr>
          <w:color w:val="000000"/>
        </w:rPr>
      </w:pPr>
      <w:r w:rsidRPr="007540FD">
        <w:rPr>
          <w:color w:val="000000"/>
        </w:rPr>
        <w:t>Основы макетирования</w:t>
      </w:r>
    </w:p>
    <w:p w:rsidR="002426F1" w:rsidRPr="007540FD" w:rsidRDefault="002426F1" w:rsidP="002426F1">
      <w:pPr>
        <w:rPr>
          <w:color w:val="000000"/>
        </w:rPr>
      </w:pPr>
      <w:r w:rsidRPr="007540FD">
        <w:rPr>
          <w:color w:val="000000"/>
        </w:rPr>
        <w:t>Консервация, реконструкция и история реставрации скульптуры</w:t>
      </w:r>
    </w:p>
    <w:p w:rsidR="002426F1" w:rsidRDefault="002426F1" w:rsidP="002426F1">
      <w:pPr>
        <w:rPr>
          <w:color w:val="000000"/>
        </w:rPr>
      </w:pPr>
      <w:r w:rsidRPr="007540FD">
        <w:rPr>
          <w:color w:val="000000"/>
        </w:rPr>
        <w:t>Специальный курс архитектуры</w:t>
      </w:r>
    </w:p>
    <w:p w:rsidR="002426F1" w:rsidRDefault="002426F1" w:rsidP="002426F1">
      <w:pPr>
        <w:rPr>
          <w:color w:val="000000"/>
        </w:rPr>
      </w:pPr>
      <w:r w:rsidRPr="00483296">
        <w:rPr>
          <w:color w:val="000000"/>
        </w:rPr>
        <w:t>Государственная итоговая аттестация</w:t>
      </w:r>
    </w:p>
    <w:p w:rsidR="002426F1" w:rsidRPr="00483296" w:rsidRDefault="002426F1" w:rsidP="002426F1">
      <w:pPr>
        <w:rPr>
          <w:color w:val="000000"/>
        </w:rPr>
      </w:pPr>
    </w:p>
    <w:p w:rsidR="002426F1" w:rsidRPr="005274E9" w:rsidRDefault="002426F1" w:rsidP="002426F1">
      <w:pPr>
        <w:rPr>
          <w:b/>
          <w:color w:val="000000"/>
        </w:rPr>
      </w:pPr>
      <w:r w:rsidRPr="005274E9">
        <w:rPr>
          <w:b/>
          <w:color w:val="000000"/>
        </w:rPr>
        <w:t>Факультативные дисциплины</w:t>
      </w:r>
    </w:p>
    <w:p w:rsidR="002426F1" w:rsidRPr="00483296" w:rsidRDefault="002426F1" w:rsidP="002426F1">
      <w:r w:rsidRPr="00483296">
        <w:t>Русский язык как иностранный/углубленное изучение иностранного языка</w:t>
      </w:r>
    </w:p>
    <w:p w:rsidR="002426F1" w:rsidRPr="007540FD" w:rsidRDefault="002426F1" w:rsidP="002426F1">
      <w:proofErr w:type="spellStart"/>
      <w:r w:rsidRPr="007540FD">
        <w:rPr>
          <w:color w:val="000000"/>
        </w:rPr>
        <w:t>Анимали</w:t>
      </w:r>
      <w:bookmarkStart w:id="0" w:name="_GoBack"/>
      <w:bookmarkEnd w:id="0"/>
      <w:r w:rsidRPr="007540FD">
        <w:rPr>
          <w:color w:val="000000"/>
        </w:rPr>
        <w:t>стика</w:t>
      </w:r>
      <w:proofErr w:type="spellEnd"/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26F1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C0E55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B72A0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2</cp:revision>
  <cp:lastPrinted>2020-10-07T13:04:00Z</cp:lastPrinted>
  <dcterms:created xsi:type="dcterms:W3CDTF">2023-09-12T12:43:00Z</dcterms:created>
  <dcterms:modified xsi:type="dcterms:W3CDTF">2023-09-12T12:43:00Z</dcterms:modified>
</cp:coreProperties>
</file>